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C3" w:rsidRPr="00A52CC3" w:rsidRDefault="00A52CC3" w:rsidP="00A52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CC3">
        <w:rPr>
          <w:rFonts w:ascii="Times New Roman" w:hAnsi="Times New Roman" w:cs="Times New Roman"/>
          <w:sz w:val="24"/>
          <w:szCs w:val="24"/>
        </w:rPr>
        <w:t>План мероприятий МБОУ «Масальская СОШ» Локтевского района</w:t>
      </w:r>
    </w:p>
    <w:p w:rsidR="00A52CC3" w:rsidRPr="00A52CC3" w:rsidRDefault="00A52CC3" w:rsidP="00A52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CC3">
        <w:rPr>
          <w:rFonts w:ascii="Times New Roman" w:hAnsi="Times New Roman" w:cs="Times New Roman"/>
          <w:sz w:val="24"/>
          <w:szCs w:val="24"/>
        </w:rPr>
        <w:t>по реализации комплексного плана</w:t>
      </w:r>
    </w:p>
    <w:p w:rsidR="00A52CC3" w:rsidRPr="00A52CC3" w:rsidRDefault="00A52CC3" w:rsidP="00A52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CC3"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proofErr w:type="spellStart"/>
      <w:r w:rsidRPr="00A52CC3">
        <w:rPr>
          <w:rFonts w:ascii="Times New Roman" w:hAnsi="Times New Roman" w:cs="Times New Roman"/>
          <w:sz w:val="24"/>
          <w:szCs w:val="24"/>
        </w:rPr>
        <w:t>инклюзивногообщего</w:t>
      </w:r>
      <w:proofErr w:type="spellEnd"/>
      <w:r w:rsidRPr="00A52CC3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</w:t>
      </w:r>
    </w:p>
    <w:p w:rsidR="00A52CC3" w:rsidRPr="00A52CC3" w:rsidRDefault="00A52CC3" w:rsidP="00A52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CC3">
        <w:rPr>
          <w:rFonts w:ascii="Times New Roman" w:hAnsi="Times New Roman" w:cs="Times New Roman"/>
          <w:sz w:val="24"/>
          <w:szCs w:val="24"/>
        </w:rPr>
        <w:t xml:space="preserve">и создания специальных условий для получения образования </w:t>
      </w:r>
      <w:proofErr w:type="gramStart"/>
      <w:r w:rsidRPr="00A52C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A52CC3" w:rsidRPr="00A52CC3" w:rsidRDefault="00A52CC3" w:rsidP="00A52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CC3">
        <w:rPr>
          <w:rFonts w:ascii="Times New Roman" w:hAnsi="Times New Roman" w:cs="Times New Roman"/>
          <w:sz w:val="24"/>
          <w:szCs w:val="24"/>
        </w:rPr>
        <w:t>с инвалидностью 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C3">
        <w:rPr>
          <w:rFonts w:ascii="Times New Roman" w:hAnsi="Times New Roman" w:cs="Times New Roman"/>
          <w:sz w:val="24"/>
          <w:szCs w:val="24"/>
        </w:rPr>
        <w:t>на (2018-2020 годы)</w:t>
      </w:r>
    </w:p>
    <w:p w:rsidR="00A52CC3" w:rsidRPr="004E3A2B" w:rsidRDefault="00A52CC3" w:rsidP="00A5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0"/>
        <w:gridCol w:w="7185"/>
        <w:gridCol w:w="1772"/>
        <w:gridCol w:w="1854"/>
        <w:gridCol w:w="3305"/>
      </w:tblGrid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52CC3" w:rsidRPr="004E3A2B" w:rsidTr="00053F6A">
        <w:tc>
          <w:tcPr>
            <w:tcW w:w="14786" w:type="dxa"/>
            <w:gridSpan w:val="5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1. Дополнительные меры по организации образования лиц с ОВЗ и инвалидов, в том числе обеспечение возможности получения образования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о взаимодействии ФКУ «Главное бюро медико-социальной экспертизы по Алтайскому краю» Министерства труда и социальной защиты Российской Федерации и Главного управления образования и молодежной политики Алтайского края при разработке и реализации индивидуальной программы реабилитации или </w:t>
            </w:r>
            <w:proofErr w:type="spell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от 25.12.2015</w:t>
            </w: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исполнению перечня мероприятий по общему и профессиональному образованию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организации обучения детей-инвалидов и детей с ограниченными возможностями здоровья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A52CC3" w:rsidRPr="004E3A2B" w:rsidRDefault="00A52CC3" w:rsidP="00A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 в год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</w:t>
            </w:r>
            <w:proofErr w:type="gram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 качественного образования через реализацию мероприятий государственной программы «Доступная среда»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качественного образования детьм</w:t>
            </w:r>
            <w:proofErr w:type="gram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 в  общеобразовательной организации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детей-инвалидов с применением дистанционных образовательных технологий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B">
              <w:rPr>
                <w:rFonts w:ascii="Times New Roman" w:hAnsi="Times New Roman" w:cs="Times New Roman"/>
                <w:sz w:val="24"/>
                <w:szCs w:val="24"/>
              </w:rPr>
              <w:t>при возникновении потребности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 не менее 1 ребенка-инвалида, проживающего </w:t>
            </w:r>
            <w:proofErr w:type="gram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с. Вторая Каменка, качественным образованием с использованием дистанционных образовательных технологий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детей с ограниченными возможностями здоровья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</w:t>
            </w:r>
            <w:proofErr w:type="spell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асальский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Локтевского района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2018 -2020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учета,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накопление и систематизация информации о детях с ограниченными возможностями здоровья и детях с </w:t>
            </w:r>
            <w:proofErr w:type="spell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(«дорожной карты») по повышению значений показателей доступности для инвалидов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 в сфере образования в МБОУ «Масаль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ская СОШ» Локтевского района, утвержденного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0CC9">
              <w:rPr>
                <w:rFonts w:ascii="Times New Roman" w:hAnsi="Times New Roman" w:cs="Times New Roman"/>
                <w:sz w:val="24"/>
                <w:szCs w:val="24"/>
              </w:rPr>
              <w:t>02.11.2016 № 29/2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B"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инвалидов  помещений  ОУ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достоверной и актуальной информации об обеспечении доступности объектов образования ОУ на «карте доступности», размещенной на сайте «Жить вместе» государственной программы Российской Федерации «Доступная среда» на 2011 - 2020 годы</w:t>
            </w:r>
          </w:p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B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842" w:type="dxa"/>
          </w:tcPr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B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сведений </w:t>
            </w:r>
          </w:p>
          <w:p w:rsidR="00A52CC3" w:rsidRPr="002E515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B">
              <w:rPr>
                <w:rFonts w:ascii="Times New Roman" w:hAnsi="Times New Roman" w:cs="Times New Roman"/>
                <w:sz w:val="24"/>
                <w:szCs w:val="24"/>
              </w:rPr>
              <w:t>на сайте «Жить вместе» государственной программы Российской Федерации «Доступная среда» на 2011 - 2020 годы</w:t>
            </w:r>
          </w:p>
        </w:tc>
      </w:tr>
      <w:tr w:rsidR="00A52CC3" w:rsidRPr="004E3A2B" w:rsidTr="00053F6A">
        <w:tc>
          <w:tcPr>
            <w:tcW w:w="14786" w:type="dxa"/>
            <w:gridSpan w:val="5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2. Совершенствование законодательства в сфере получения образования лицами с ОВЗ и инвалидами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общеобразовательной организации совместного обучения детей-инвалидов, обучающихся с ограниченными возможностями здоровья и лиц, не имеющих нарушений развития.</w:t>
            </w: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МКОУ «</w:t>
            </w:r>
            <w:proofErr w:type="spell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Второкаменская</w:t>
            </w:r>
            <w:proofErr w:type="spell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ОШ»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 федерального уровня</w:t>
            </w:r>
          </w:p>
        </w:tc>
      </w:tr>
      <w:tr w:rsidR="00A52CC3" w:rsidRPr="004E3A2B" w:rsidTr="00053F6A">
        <w:tc>
          <w:tcPr>
            <w:tcW w:w="14786" w:type="dxa"/>
            <w:gridSpan w:val="5"/>
          </w:tcPr>
          <w:p w:rsidR="00A52CC3" w:rsidRPr="004E3A2B" w:rsidRDefault="00A52CC3" w:rsidP="00053F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3. Подготовка кадров к работе с детьми-инвалидами и детьми с ОВЗ и кадровая политика в образовательной организации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гигиенической подготовки и переподготовки и аттестации работников ОУ,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      </w:r>
            <w:proofErr w:type="gramEnd"/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100% работников, прошедших профессиональную гигиеническую подготовку и аттестацию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 (повышение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квалификации) для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 вопросам организации </w:t>
            </w:r>
            <w:proofErr w:type="gram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адаптированным основным общеобразовательным программам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Не менее 1 человека в год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курсов повышения квалификации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образовательной организации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ФГОС ОВЗ и ФГОС ОУО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2018-2019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человека в год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ОУ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,  реализующих адаптированные образовательные программы, по социально-бытовой адаптации обучающихся с ОВЗ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IV квартал 2020 года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Не менее 1 человека в год</w:t>
            </w:r>
          </w:p>
        </w:tc>
      </w:tr>
      <w:tr w:rsidR="00A52CC3" w:rsidRPr="004E3A2B" w:rsidTr="00053F6A">
        <w:tc>
          <w:tcPr>
            <w:tcW w:w="14786" w:type="dxa"/>
            <w:gridSpan w:val="5"/>
          </w:tcPr>
          <w:p w:rsidR="00A52CC3" w:rsidRPr="004E3A2B" w:rsidRDefault="00A52CC3" w:rsidP="00053F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образовательной деятельности в организации, обучающей детей-инвалидов и детей с ОВЗ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Участие в практико-ориентированном семинар</w:t>
            </w:r>
            <w:proofErr w:type="gram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«Реализация ФГОС НОО ОВЗ в условиях инклюзивного образования»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Опыт работы 0У с использованием методических рекомендаций МОН РФ по реализации ФГОС НОО ОВЗ. Участники не менее 3 человек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 «Реализация адаптированных программ в условиях инклюзии: проблемы и пути решения»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март, октябрь ежегодно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Участники не менее 3 человек</w:t>
            </w:r>
          </w:p>
        </w:tc>
      </w:tr>
      <w:tr w:rsidR="00A52CC3" w:rsidRPr="004E3A2B" w:rsidTr="00053F6A">
        <w:tc>
          <w:tcPr>
            <w:tcW w:w="14786" w:type="dxa"/>
            <w:gridSpan w:val="5"/>
          </w:tcPr>
          <w:p w:rsidR="00A52CC3" w:rsidRPr="004E3A2B" w:rsidRDefault="00A52CC3" w:rsidP="00053F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5. Развитие физической культуры среди инвалидов и лиц с ОВЗ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шахматно-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шашечном фестивале </w:t>
            </w: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ежегодно апрель, декабрь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CC3" w:rsidRPr="004E3A2B" w:rsidRDefault="00A52CC3" w:rsidP="00A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Вовлечение детей с ОВЗ в занятия физической культурой и спортом</w:t>
            </w:r>
          </w:p>
        </w:tc>
      </w:tr>
      <w:tr w:rsidR="00A52CC3" w:rsidRPr="004E3A2B" w:rsidTr="00053F6A">
        <w:tc>
          <w:tcPr>
            <w:tcW w:w="14786" w:type="dxa"/>
            <w:gridSpan w:val="5"/>
          </w:tcPr>
          <w:p w:rsidR="00A52CC3" w:rsidRPr="004E3A2B" w:rsidRDefault="00A52CC3" w:rsidP="00053F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6. Дополнительное образование детей с ОВЗ и детей-инвалидов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декоративно-прикладного и изобразительного творчества «Рождественская звезда»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с ОВЗ и детей-инвалидов, и привлечение к творческой деятельности Выявление талантливых детей с ОВЗ и детей-инвалидов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Участие в конкурсе художественного творчества детей с ограниченными возможностями здоровья «Ростки талантов»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Установление творческих и личностных контактов Снижение социального барьера между детьми с ОВЗ и их здоровыми сверстниками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Участие в конкурсе изобразительного и декоративно-прикладного искусства «</w:t>
            </w:r>
            <w:proofErr w:type="spellStart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2018 года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адаптация детей с ОВЗ и детей-инвалидов, и </w:t>
            </w: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 творческой деятельности Выявление талантливых детей с ОВЗ и детей-инвалидов</w:t>
            </w:r>
          </w:p>
        </w:tc>
      </w:tr>
      <w:tr w:rsidR="00A52CC3" w:rsidRPr="004E3A2B" w:rsidTr="00053F6A">
        <w:tc>
          <w:tcPr>
            <w:tcW w:w="675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7371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для детей с ограниченными возможностями здоровья «От мечты к возможностям»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1842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  <w:p w:rsidR="00A52CC3" w:rsidRPr="004E3A2B" w:rsidRDefault="00A52CC3" w:rsidP="000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52CC3" w:rsidRPr="004E3A2B" w:rsidRDefault="00A52CC3" w:rsidP="00053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с ОВЗ и детей-инвалидов, и привлечение к творческой деятельности Выявление талантливых детей с ОВЗ и детей-инвалидов</w:t>
            </w:r>
          </w:p>
        </w:tc>
      </w:tr>
    </w:tbl>
    <w:p w:rsidR="00A52CC3" w:rsidRPr="004E3A2B" w:rsidRDefault="00A52CC3" w:rsidP="00A52CC3">
      <w:pPr>
        <w:rPr>
          <w:rFonts w:ascii="Times New Roman" w:hAnsi="Times New Roman" w:cs="Times New Roman"/>
          <w:sz w:val="24"/>
          <w:szCs w:val="24"/>
        </w:rPr>
      </w:pPr>
    </w:p>
    <w:p w:rsidR="00735E21" w:rsidRDefault="00735E21"/>
    <w:sectPr w:rsidR="00735E21" w:rsidSect="002B51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C3"/>
    <w:rsid w:val="00735E21"/>
    <w:rsid w:val="00A5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2018-11-09T11:29:00Z</dcterms:created>
  <dcterms:modified xsi:type="dcterms:W3CDTF">2018-11-09T11:32:00Z</dcterms:modified>
</cp:coreProperties>
</file>