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Look w:val="00A0"/>
      </w:tblPr>
      <w:tblGrid>
        <w:gridCol w:w="4785"/>
        <w:gridCol w:w="4785"/>
      </w:tblGrid>
      <w:tr w:rsidR="007F6952" w:rsidRPr="007F6952" w:rsidTr="00F91A18">
        <w:tc>
          <w:tcPr>
            <w:tcW w:w="4785" w:type="dxa"/>
          </w:tcPr>
          <w:p w:rsidR="007F6952" w:rsidRPr="007F6952" w:rsidRDefault="007F6952" w:rsidP="007F6952">
            <w:pPr>
              <w:spacing w:after="0" w:line="240" w:lineRule="auto"/>
              <w:jc w:val="both"/>
              <w:rPr>
                <w:rFonts w:ascii="Times New Roman" w:hAnsi="Times New Roman" w:cs="Times New Roman"/>
                <w:sz w:val="24"/>
                <w:szCs w:val="24"/>
              </w:rPr>
            </w:pPr>
          </w:p>
        </w:tc>
        <w:tc>
          <w:tcPr>
            <w:tcW w:w="4785" w:type="dxa"/>
          </w:tcPr>
          <w:p w:rsidR="007F6952" w:rsidRPr="007F6952" w:rsidRDefault="007F6952" w:rsidP="007F6952">
            <w:pPr>
              <w:spacing w:after="0" w:line="240" w:lineRule="auto"/>
              <w:jc w:val="both"/>
              <w:rPr>
                <w:rFonts w:ascii="Times New Roman" w:hAnsi="Times New Roman" w:cs="Times New Roman"/>
                <w:sz w:val="24"/>
                <w:szCs w:val="24"/>
              </w:rPr>
            </w:pPr>
            <w:r w:rsidRPr="007F6952">
              <w:rPr>
                <w:rFonts w:ascii="Times New Roman" w:hAnsi="Times New Roman" w:cs="Times New Roman"/>
                <w:sz w:val="24"/>
                <w:szCs w:val="24"/>
              </w:rPr>
              <w:t>Приложение к приказу № 1 от 09.01.19 г.</w:t>
            </w:r>
          </w:p>
        </w:tc>
      </w:tr>
    </w:tbl>
    <w:p w:rsidR="007F6952" w:rsidRPr="007F6952" w:rsidRDefault="007F6952" w:rsidP="007F6952">
      <w:pPr>
        <w:spacing w:before="100" w:beforeAutospacing="1" w:after="100" w:afterAutospacing="1" w:line="240" w:lineRule="auto"/>
        <w:jc w:val="center"/>
        <w:rPr>
          <w:rFonts w:ascii="Times New Roman" w:hAnsi="Times New Roman" w:cs="Times New Roman"/>
          <w:b/>
          <w:bCs/>
          <w:sz w:val="24"/>
          <w:szCs w:val="24"/>
        </w:rPr>
      </w:pPr>
      <w:r w:rsidRPr="007F6952">
        <w:rPr>
          <w:rFonts w:ascii="Times New Roman" w:hAnsi="Times New Roman" w:cs="Times New Roman"/>
          <w:b/>
          <w:bCs/>
          <w:sz w:val="24"/>
          <w:szCs w:val="24"/>
        </w:rPr>
        <w:t>Положение</w:t>
      </w:r>
      <w:r w:rsidRPr="007F6952">
        <w:rPr>
          <w:rFonts w:ascii="Times New Roman" w:hAnsi="Times New Roman" w:cs="Times New Roman"/>
          <w:sz w:val="24"/>
          <w:szCs w:val="24"/>
        </w:rPr>
        <w:br/>
      </w:r>
      <w:r w:rsidRPr="007F6952">
        <w:rPr>
          <w:rFonts w:ascii="Times New Roman" w:hAnsi="Times New Roman" w:cs="Times New Roman"/>
          <w:b/>
          <w:bCs/>
          <w:sz w:val="24"/>
          <w:szCs w:val="24"/>
        </w:rPr>
        <w:t>о порядке заполнения, учета и выдачи аттестатов об основном общем и среднем общем образовании и  их дубликатов, справки об обучении, хранении и учете соответствующих бланков документов в МБОУ «Масальская СОШ»</w:t>
      </w:r>
    </w:p>
    <w:p w:rsidR="007F6952" w:rsidRPr="007F6952" w:rsidRDefault="007F6952" w:rsidP="007F6952">
      <w:pPr>
        <w:spacing w:before="100" w:beforeAutospacing="1" w:after="100" w:afterAutospacing="1" w:line="240" w:lineRule="auto"/>
        <w:jc w:val="center"/>
        <w:rPr>
          <w:rFonts w:ascii="Times New Roman" w:hAnsi="Times New Roman" w:cs="Times New Roman"/>
          <w:b/>
          <w:bCs/>
          <w:sz w:val="24"/>
          <w:szCs w:val="24"/>
        </w:rPr>
      </w:pPr>
      <w:r w:rsidRPr="007F6952">
        <w:rPr>
          <w:rFonts w:ascii="Times New Roman" w:hAnsi="Times New Roman" w:cs="Times New Roman"/>
          <w:b/>
          <w:bCs/>
          <w:sz w:val="24"/>
          <w:szCs w:val="24"/>
        </w:rPr>
        <w:t>(в новой редакции)</w:t>
      </w:r>
    </w:p>
    <w:p w:rsidR="007F6952" w:rsidRPr="007F6952" w:rsidRDefault="007F6952" w:rsidP="007F6952">
      <w:pPr>
        <w:spacing w:before="100" w:beforeAutospacing="1" w:after="100" w:afterAutospacing="1" w:line="240" w:lineRule="auto"/>
        <w:jc w:val="both"/>
        <w:rPr>
          <w:rFonts w:ascii="Times New Roman" w:hAnsi="Times New Roman" w:cs="Times New Roman"/>
          <w:sz w:val="24"/>
          <w:szCs w:val="24"/>
        </w:rPr>
      </w:pPr>
      <w:r w:rsidRPr="007F6952">
        <w:rPr>
          <w:rFonts w:ascii="Times New Roman" w:hAnsi="Times New Roman" w:cs="Times New Roman"/>
          <w:b/>
          <w:bCs/>
          <w:sz w:val="24"/>
          <w:szCs w:val="24"/>
        </w:rPr>
        <w:t>I. Общие положения</w:t>
      </w:r>
    </w:p>
    <w:p w:rsidR="007F6952" w:rsidRPr="007F6952" w:rsidRDefault="007F6952" w:rsidP="007F6952">
      <w:pPr>
        <w:shd w:val="clear" w:color="auto" w:fill="FFFFFF"/>
        <w:spacing w:after="75" w:line="330" w:lineRule="atLeast"/>
        <w:jc w:val="both"/>
        <w:outlineLvl w:val="1"/>
        <w:rPr>
          <w:rFonts w:ascii="Times New Roman" w:hAnsi="Times New Roman" w:cs="Times New Roman"/>
          <w:b/>
          <w:bCs/>
          <w:kern w:val="36"/>
          <w:sz w:val="24"/>
          <w:szCs w:val="24"/>
        </w:rPr>
      </w:pPr>
      <w:r w:rsidRPr="007F6952">
        <w:rPr>
          <w:rFonts w:ascii="Times New Roman" w:hAnsi="Times New Roman" w:cs="Times New Roman"/>
          <w:sz w:val="24"/>
          <w:szCs w:val="24"/>
        </w:rPr>
        <w:t xml:space="preserve">1.1. </w:t>
      </w:r>
      <w:proofErr w:type="gramStart"/>
      <w:r w:rsidRPr="007F6952">
        <w:rPr>
          <w:rFonts w:ascii="Times New Roman" w:hAnsi="Times New Roman" w:cs="Times New Roman"/>
          <w:sz w:val="24"/>
          <w:szCs w:val="24"/>
        </w:rPr>
        <w:t xml:space="preserve">Настоящее Положение разработано в соответствии с частью 4 статьи 60 Федерального закона от 29 декабря 2012 г. N 273-ФЗ "Об образовании в Российской Федерации"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r w:rsidRPr="007F6952">
        <w:rPr>
          <w:rFonts w:ascii="Times New Roman" w:hAnsi="Times New Roman" w:cs="Times New Roman"/>
          <w:kern w:val="36"/>
          <w:sz w:val="24"/>
          <w:szCs w:val="24"/>
        </w:rPr>
        <w:t>приказом  Министерства образования и науки Российской Федерации (</w:t>
      </w:r>
      <w:proofErr w:type="spellStart"/>
      <w:r w:rsidRPr="007F6952">
        <w:rPr>
          <w:rFonts w:ascii="Times New Roman" w:hAnsi="Times New Roman" w:cs="Times New Roman"/>
          <w:kern w:val="36"/>
          <w:sz w:val="24"/>
          <w:szCs w:val="24"/>
        </w:rPr>
        <w:t>Минобрнауки</w:t>
      </w:r>
      <w:proofErr w:type="spellEnd"/>
      <w:r w:rsidRPr="007F6952">
        <w:rPr>
          <w:rFonts w:ascii="Times New Roman" w:hAnsi="Times New Roman" w:cs="Times New Roman"/>
          <w:kern w:val="36"/>
          <w:sz w:val="24"/>
          <w:szCs w:val="24"/>
        </w:rPr>
        <w:t xml:space="preserve"> России) от 14 февраля 2014</w:t>
      </w:r>
      <w:proofErr w:type="gramEnd"/>
      <w:r w:rsidRPr="007F6952">
        <w:rPr>
          <w:rFonts w:ascii="Times New Roman" w:hAnsi="Times New Roman" w:cs="Times New Roman"/>
          <w:kern w:val="36"/>
          <w:sz w:val="24"/>
          <w:szCs w:val="24"/>
        </w:rPr>
        <w:t xml:space="preserve"> г. N 115 </w:t>
      </w:r>
      <w:r w:rsidRPr="007F6952">
        <w:rPr>
          <w:rFonts w:ascii="Times New Roman" w:hAnsi="Times New Roman" w:cs="Times New Roman"/>
          <w:sz w:val="24"/>
          <w:szCs w:val="24"/>
        </w:rPr>
        <w:t>"Об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17 апреля, 28 мая 2014 года, 8 июля 2015 года, 31 мая 2016 года, 9 января 2017 года, 17 декабря 2018 года.)</w:t>
      </w:r>
    </w:p>
    <w:p w:rsidR="007F6952" w:rsidRPr="007F6952" w:rsidRDefault="007F6952" w:rsidP="007F6952">
      <w:pPr>
        <w:shd w:val="clear" w:color="auto" w:fill="FFFFFF"/>
        <w:spacing w:after="0" w:line="330" w:lineRule="atLeast"/>
        <w:jc w:val="both"/>
        <w:outlineLvl w:val="1"/>
        <w:rPr>
          <w:rFonts w:ascii="Times New Roman" w:hAnsi="Times New Roman" w:cs="Times New Roman"/>
          <w:b/>
          <w:bCs/>
          <w:kern w:val="36"/>
          <w:sz w:val="24"/>
          <w:szCs w:val="24"/>
        </w:rPr>
      </w:pPr>
      <w:r w:rsidRPr="007F6952">
        <w:rPr>
          <w:rFonts w:ascii="Times New Roman" w:hAnsi="Times New Roman" w:cs="Times New Roman"/>
          <w:kern w:val="36"/>
          <w:sz w:val="24"/>
          <w:szCs w:val="24"/>
        </w:rPr>
        <w:t>1.2.</w:t>
      </w:r>
      <w:r w:rsidRPr="007F6952">
        <w:rPr>
          <w:rFonts w:ascii="Times New Roman" w:hAnsi="Times New Roman" w:cs="Times New Roman"/>
          <w:b/>
          <w:bCs/>
          <w:kern w:val="36"/>
          <w:sz w:val="24"/>
          <w:szCs w:val="24"/>
        </w:rPr>
        <w:t xml:space="preserve"> </w:t>
      </w:r>
      <w:r w:rsidRPr="007F6952">
        <w:rPr>
          <w:rFonts w:ascii="Times New Roman" w:hAnsi="Times New Roman" w:cs="Times New Roman"/>
          <w:sz w:val="24"/>
          <w:szCs w:val="24"/>
        </w:rPr>
        <w:t>Положение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1.3. </w:t>
      </w:r>
      <w:proofErr w:type="gramStart"/>
      <w:r w:rsidRPr="007F6952">
        <w:rPr>
          <w:rFonts w:ascii="Times New Roman" w:hAnsi="Times New Roman" w:cs="Times New Roman"/>
          <w:sz w:val="24"/>
          <w:szCs w:val="24"/>
        </w:rPr>
        <w:t>Аттестаты выдаются МБОУ (Масальская СОШ), осуществляющей образовательную деятельность по реализуемым ей аккредитованным образовательным программам основного общего и среднего общего образования.</w:t>
      </w:r>
      <w:proofErr w:type="gramEnd"/>
    </w:p>
    <w:p w:rsidR="007F6952" w:rsidRPr="007F6952" w:rsidRDefault="007F6952" w:rsidP="007F6952">
      <w:pPr>
        <w:shd w:val="clear" w:color="auto" w:fill="FFFFFF"/>
        <w:spacing w:before="240" w:after="240" w:line="270" w:lineRule="atLeast"/>
        <w:ind w:left="840"/>
        <w:jc w:val="both"/>
        <w:rPr>
          <w:rFonts w:ascii="Times New Roman" w:hAnsi="Times New Roman" w:cs="Times New Roman"/>
          <w:b/>
          <w:bCs/>
          <w:sz w:val="24"/>
          <w:szCs w:val="24"/>
        </w:rPr>
      </w:pPr>
      <w:r w:rsidRPr="007F6952">
        <w:rPr>
          <w:rFonts w:ascii="Times New Roman" w:hAnsi="Times New Roman" w:cs="Times New Roman"/>
          <w:b/>
          <w:bCs/>
          <w:sz w:val="24"/>
          <w:szCs w:val="24"/>
          <w:lang w:val="en-US"/>
        </w:rPr>
        <w:t>II</w:t>
      </w:r>
      <w:r w:rsidRPr="007F6952">
        <w:rPr>
          <w:rFonts w:ascii="Times New Roman" w:hAnsi="Times New Roman" w:cs="Times New Roman"/>
          <w:b/>
          <w:bCs/>
          <w:sz w:val="24"/>
          <w:szCs w:val="24"/>
        </w:rPr>
        <w:t>. Заполнение бланков аттестатов и приложений к ним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2.1. </w:t>
      </w:r>
      <w:proofErr w:type="gramStart"/>
      <w:r w:rsidRPr="007F6952">
        <w:rPr>
          <w:rFonts w:ascii="Times New Roman" w:hAnsi="Times New Roman" w:cs="Times New Roman"/>
          <w:sz w:val="24"/>
          <w:szCs w:val="24"/>
        </w:rP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7F6952">
        <w:rPr>
          <w:rFonts w:ascii="Times New Roman" w:hAnsi="Times New Roman" w:cs="Times New Roman"/>
          <w:sz w:val="24"/>
          <w:szCs w:val="24"/>
        </w:rPr>
        <w:t>Lazurski</w:t>
      </w:r>
      <w:proofErr w:type="spellEnd"/>
      <w:r w:rsidRPr="007F6952">
        <w:rPr>
          <w:rFonts w:ascii="Times New Roman" w:hAnsi="Times New Roman" w:cs="Times New Roman"/>
          <w:sz w:val="24"/>
          <w:szCs w:val="24"/>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Бланки могут быть также оформлены на иностранном языке в порядке, установленном организацией, осуществляющей образовательную деятельность.</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2.2. При заполнении бланка титула аттестата: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2.2.1.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2.2.2. В правой части оборотной стороны бланка титула аттестата указываются следующие сведения: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а) после строки, содержащей надпись "Настоящий аттестат свидетельствует о том, что", с выравниванием по центру: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lastRenderedPageBreak/>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Фамилия, имя и отчество (при наличии) выпускника указываются полностью в соответствии с документом, удостоверяющим его личность.</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б) в строке, содержащей надпись "в году окончи</w:t>
      </w:r>
      <w:proofErr w:type="gramStart"/>
      <w:r w:rsidRPr="007F6952">
        <w:rPr>
          <w:rFonts w:ascii="Times New Roman" w:hAnsi="Times New Roman" w:cs="Times New Roman"/>
          <w:sz w:val="24"/>
          <w:szCs w:val="24"/>
        </w:rPr>
        <w:t>л(</w:t>
      </w:r>
      <w:proofErr w:type="gramEnd"/>
      <w:r w:rsidRPr="007F6952">
        <w:rPr>
          <w:rFonts w:ascii="Times New Roman" w:hAnsi="Times New Roman" w:cs="Times New Roman"/>
          <w:sz w:val="24"/>
          <w:szCs w:val="24"/>
        </w:rPr>
        <w:t>а)", после предлога "в" - год окончания организации, осуществляющей образовательную деятельность (четырехзначное число арабскими цифрами);</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в) после строки, содержащей надпись "в году окончи</w:t>
      </w:r>
      <w:proofErr w:type="gramStart"/>
      <w:r w:rsidRPr="007F6952">
        <w:rPr>
          <w:rFonts w:ascii="Times New Roman" w:hAnsi="Times New Roman" w:cs="Times New Roman"/>
          <w:sz w:val="24"/>
          <w:szCs w:val="24"/>
        </w:rPr>
        <w:t>л(</w:t>
      </w:r>
      <w:proofErr w:type="gramEnd"/>
      <w:r w:rsidRPr="007F6952">
        <w:rPr>
          <w:rFonts w:ascii="Times New Roman" w:hAnsi="Times New Roman" w:cs="Times New Roman"/>
          <w:sz w:val="24"/>
          <w:szCs w:val="24"/>
        </w:rPr>
        <w:t>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2.3. При заполнении бланка приложения к аттестату об основном общем/ среднем общем образовании (далее - бланк приложения):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2.3.1. В правой части лицевой стороны бланка приложения указываются с выравниванием по центру следующие сведения: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б) после строки, содержащей нумерацию бланка аттестата: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на отдельной строке (при необходимости - в несколько строк) - фамилия;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2.4. В левой части лицевой стороны бланка приложения указываются следующие сведения: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lastRenderedPageBreak/>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2.5. В левой и правой </w:t>
      </w:r>
      <w:proofErr w:type="gramStart"/>
      <w:r w:rsidRPr="007F6952">
        <w:rPr>
          <w:rFonts w:ascii="Times New Roman" w:hAnsi="Times New Roman" w:cs="Times New Roman"/>
          <w:sz w:val="24"/>
          <w:szCs w:val="24"/>
        </w:rPr>
        <w:t>частях</w:t>
      </w:r>
      <w:proofErr w:type="gramEnd"/>
      <w:r w:rsidRPr="007F6952">
        <w:rPr>
          <w:rFonts w:ascii="Times New Roman" w:hAnsi="Times New Roman" w:cs="Times New Roman"/>
          <w:sz w:val="24"/>
          <w:szCs w:val="24"/>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среднего общего образования;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Информатика и ИКТ - Информатика;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Физическая культура - Физкультура;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Мировая художественная культура - МХК;</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Изобразительное искусство - </w:t>
      </w:r>
      <w:proofErr w:type="gramStart"/>
      <w:r w:rsidRPr="007F6952">
        <w:rPr>
          <w:rFonts w:ascii="Times New Roman" w:hAnsi="Times New Roman" w:cs="Times New Roman"/>
          <w:sz w:val="24"/>
          <w:szCs w:val="24"/>
        </w:rPr>
        <w:t>ИЗО</w:t>
      </w:r>
      <w:proofErr w:type="gramEnd"/>
      <w:r w:rsidRPr="007F6952">
        <w:rPr>
          <w:rFonts w:ascii="Times New Roman" w:hAnsi="Times New Roman" w:cs="Times New Roman"/>
          <w:sz w:val="24"/>
          <w:szCs w:val="24"/>
        </w:rPr>
        <w:t>;</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Основы безопасности жизнедеятельности - ОБЖ.</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Название учебного предмета "Иностранный язык" уточняется записью (в скобках), указывающей, какой именно иностранный язык изучался выпускником. </w:t>
      </w:r>
      <w:proofErr w:type="gramStart"/>
      <w:r w:rsidRPr="007F6952">
        <w:rPr>
          <w:rFonts w:ascii="Times New Roman" w:hAnsi="Times New Roman" w:cs="Times New Roman"/>
          <w:sz w:val="24"/>
          <w:szCs w:val="24"/>
        </w:rPr>
        <w:t>При этом допускается сокращение слова в соответствии с правилами русской орфографии (английский - (англ.), немецкий - (немец.); при необходимости допускается перенос записи на следующую строку.</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по каждому учебному предмету инвариантной части базисного учебного плана;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по учебным предметам, изучение которых завершилось до 9 класса (изобразительное искусство, музыка и другие).</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7F6952">
        <w:rPr>
          <w:rFonts w:ascii="Times New Roman" w:hAnsi="Times New Roman" w:cs="Times New Roman"/>
          <w:sz w:val="24"/>
          <w:szCs w:val="24"/>
        </w:rPr>
        <w:t>обучения по</w:t>
      </w:r>
      <w:proofErr w:type="gramEnd"/>
      <w:r w:rsidRPr="007F6952">
        <w:rPr>
          <w:rFonts w:ascii="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w:t>
      </w:r>
      <w:r w:rsidRPr="007F6952">
        <w:rPr>
          <w:rFonts w:ascii="Times New Roman" w:hAnsi="Times New Roman" w:cs="Times New Roman"/>
          <w:sz w:val="24"/>
          <w:szCs w:val="24"/>
        </w:rPr>
        <w:lastRenderedPageBreak/>
        <w:t>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7F6952">
        <w:rPr>
          <w:rFonts w:ascii="Times New Roman" w:hAnsi="Times New Roman" w:cs="Times New Roman"/>
          <w:sz w:val="24"/>
          <w:szCs w:val="24"/>
        </w:rP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7F6952">
        <w:rPr>
          <w:rFonts w:ascii="Times New Roman" w:hAnsi="Times New Roman" w:cs="Times New Roman"/>
          <w:sz w:val="24"/>
          <w:szCs w:val="24"/>
        </w:rPr>
        <w:t>удовл</w:t>
      </w:r>
      <w:proofErr w:type="spellEnd"/>
      <w:r w:rsidRPr="007F6952">
        <w:rPr>
          <w:rFonts w:ascii="Times New Roman" w:hAnsi="Times New Roman" w:cs="Times New Roman"/>
          <w:sz w:val="24"/>
          <w:szCs w:val="24"/>
        </w:rPr>
        <w:t>.).</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Записи "зачтено", "не изучал" не допускаются. На незаполненных строках приложения ставится "Z".</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2.6. Форма получения образования в аттестатах и приложениях к ним не указывается.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Подписание документов факсимильной подписью не допускается.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rsidRPr="007F6952">
        <w:rPr>
          <w:rFonts w:ascii="Times New Roman" w:hAnsi="Times New Roman" w:cs="Times New Roman"/>
          <w:sz w:val="24"/>
          <w:szCs w:val="24"/>
        </w:rPr>
        <w:t xml:space="preserve"> При этом перед надписью "Руководитель" указывается символ "/" (косая черта).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2.9.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7F6952" w:rsidRPr="007F6952" w:rsidRDefault="007F6952" w:rsidP="007F6952">
      <w:pPr>
        <w:shd w:val="clear" w:color="auto" w:fill="FFFFFF"/>
        <w:spacing w:after="0" w:line="270" w:lineRule="atLeast"/>
        <w:jc w:val="both"/>
        <w:rPr>
          <w:rFonts w:ascii="Times New Roman" w:hAnsi="Times New Roman" w:cs="Times New Roman"/>
          <w:b/>
          <w:bCs/>
          <w:sz w:val="24"/>
          <w:szCs w:val="24"/>
        </w:rPr>
      </w:pPr>
      <w:r w:rsidRPr="007F6952">
        <w:rPr>
          <w:rFonts w:ascii="Times New Roman" w:hAnsi="Times New Roman" w:cs="Times New Roman"/>
          <w:b/>
          <w:bCs/>
          <w:sz w:val="24"/>
          <w:szCs w:val="24"/>
        </w:rPr>
        <w:t xml:space="preserve"> </w:t>
      </w:r>
    </w:p>
    <w:p w:rsidR="007F6952" w:rsidRPr="007F6952" w:rsidRDefault="007F6952" w:rsidP="007F6952">
      <w:pPr>
        <w:shd w:val="clear" w:color="auto" w:fill="FFFFFF"/>
        <w:spacing w:after="0" w:line="270" w:lineRule="atLeast"/>
        <w:jc w:val="both"/>
        <w:rPr>
          <w:rFonts w:ascii="Times New Roman" w:hAnsi="Times New Roman" w:cs="Times New Roman"/>
          <w:b/>
          <w:bCs/>
          <w:sz w:val="24"/>
          <w:szCs w:val="24"/>
        </w:rPr>
      </w:pPr>
      <w:r w:rsidRPr="007F6952">
        <w:rPr>
          <w:rFonts w:ascii="Times New Roman" w:hAnsi="Times New Roman" w:cs="Times New Roman"/>
          <w:b/>
          <w:bCs/>
          <w:sz w:val="24"/>
          <w:szCs w:val="24"/>
        </w:rPr>
        <w:t>III. Заполнение дубликатов аттестатов и приложений к ним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3.1. Дубликаты аттестата и приложения к нему (далее - дубликат) заполняются в соответствии с пунктом 2  настоящего Порядка.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3.2. При заполнении дубликатов на бланках титула аттестата и приложения к нему справа в верхнем углу указывается слово "ДУБЛИКАТ".</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3.3. 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3.4.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3.5.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
    <w:p w:rsidR="007F6952" w:rsidRPr="007F6952" w:rsidRDefault="007F6952" w:rsidP="007F6952">
      <w:pPr>
        <w:shd w:val="clear" w:color="auto" w:fill="FFFFFF"/>
        <w:spacing w:after="0" w:line="270" w:lineRule="atLeast"/>
        <w:jc w:val="both"/>
        <w:rPr>
          <w:rFonts w:ascii="Times New Roman" w:hAnsi="Times New Roman" w:cs="Times New Roman"/>
          <w:b/>
          <w:bCs/>
          <w:sz w:val="24"/>
          <w:szCs w:val="24"/>
        </w:rPr>
      </w:pPr>
      <w:r w:rsidRPr="007F6952">
        <w:rPr>
          <w:rFonts w:ascii="Times New Roman" w:hAnsi="Times New Roman" w:cs="Times New Roman"/>
          <w:b/>
          <w:bCs/>
          <w:sz w:val="24"/>
          <w:szCs w:val="24"/>
        </w:rPr>
        <w:t>IV. Учет бланков аттестатов и приложений к ним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4.1.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lastRenderedPageBreak/>
        <w:t>4.2.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4.3.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4.4.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номер учетной записи (по порядку);</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дату рождения выпускника;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нумерацию бланка аттестата (бланка дубликата аттестата);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наименования учебных предметов и итоговые отметки выпускника по ним;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дату и номер приказа о выдаче аттестата (дубликата аттестата, дубликата приложения к аттестату);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дату выдачи аттестата (дубликата аттестата, дубликата приложения к аттестату).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4.5.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4.6.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w:t>
      </w:r>
      <w:r w:rsidRPr="007F6952">
        <w:rPr>
          <w:rFonts w:ascii="Times New Roman" w:hAnsi="Times New Roman" w:cs="Times New Roman"/>
          <w:sz w:val="24"/>
          <w:szCs w:val="24"/>
        </w:rPr>
        <w:lastRenderedPageBreak/>
        <w:t>указанием количества листов в книге регистрации и хранится как документ строгой отчетности.</w:t>
      </w:r>
    </w:p>
    <w:p w:rsidR="007F6952" w:rsidRPr="007F6952" w:rsidRDefault="007F6952" w:rsidP="007F6952">
      <w:pPr>
        <w:shd w:val="clear" w:color="auto" w:fill="FFFFFF"/>
        <w:spacing w:after="0" w:line="270" w:lineRule="atLeast"/>
        <w:jc w:val="both"/>
        <w:rPr>
          <w:rFonts w:ascii="Times New Roman" w:hAnsi="Times New Roman" w:cs="Times New Roman"/>
          <w:b/>
          <w:bCs/>
          <w:sz w:val="24"/>
          <w:szCs w:val="24"/>
        </w:rPr>
      </w:pPr>
    </w:p>
    <w:p w:rsidR="007F6952" w:rsidRPr="007F6952" w:rsidRDefault="007F6952" w:rsidP="007F6952">
      <w:pPr>
        <w:shd w:val="clear" w:color="auto" w:fill="FFFFFF"/>
        <w:spacing w:after="0" w:line="270" w:lineRule="atLeast"/>
        <w:jc w:val="both"/>
        <w:rPr>
          <w:rFonts w:ascii="Times New Roman" w:hAnsi="Times New Roman" w:cs="Times New Roman"/>
          <w:b/>
          <w:bCs/>
          <w:sz w:val="24"/>
          <w:szCs w:val="24"/>
        </w:rPr>
      </w:pPr>
      <w:r w:rsidRPr="007F6952">
        <w:rPr>
          <w:rFonts w:ascii="Times New Roman" w:hAnsi="Times New Roman" w:cs="Times New Roman"/>
          <w:b/>
          <w:bCs/>
          <w:sz w:val="24"/>
          <w:szCs w:val="24"/>
        </w:rPr>
        <w:t>V. Выдача аттестатов и приложений к ним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w:t>
      </w:r>
      <w:proofErr w:type="gramStart"/>
      <w:r w:rsidRPr="007F6952">
        <w:rPr>
          <w:rFonts w:ascii="Times New Roman" w:hAnsi="Times New Roman" w:cs="Times New Roman"/>
          <w:sz w:val="24"/>
          <w:szCs w:val="24"/>
        </w:rPr>
        <w:t>ю(</w:t>
      </w:r>
      <w:proofErr w:type="gramEnd"/>
      <w:r w:rsidRPr="007F6952">
        <w:rPr>
          <w:rFonts w:ascii="Times New Roman" w:hAnsi="Times New Roman" w:cs="Times New Roman"/>
          <w:sz w:val="24"/>
          <w:szCs w:val="24"/>
        </w:rP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подразделения (далее - загранучреждения)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7F6952">
        <w:rPr>
          <w:rFonts w:ascii="Times New Roman" w:hAnsi="Times New Roman" w:cs="Times New Roman"/>
          <w:sz w:val="24"/>
          <w:szCs w:val="24"/>
        </w:rPr>
        <w:t xml:space="preserve"> итоговой аттестации), </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ЕГЭ) (за исключением ЕГЭ по математике базового уровня) количество баллов не ниже минимального, определяемого </w:t>
      </w:r>
      <w:proofErr w:type="spellStart"/>
      <w:r w:rsidRPr="007F6952">
        <w:rPr>
          <w:rFonts w:ascii="Times New Roman" w:hAnsi="Times New Roman" w:cs="Times New Roman"/>
          <w:sz w:val="24"/>
          <w:szCs w:val="24"/>
        </w:rPr>
        <w:t>Рособрнадзором</w:t>
      </w:r>
      <w:proofErr w:type="spellEnd"/>
      <w:r w:rsidRPr="007F6952">
        <w:rPr>
          <w:rFonts w:ascii="Times New Roman" w:hAnsi="Times New Roman" w:cs="Times New Roman"/>
          <w:sz w:val="24"/>
          <w:szCs w:val="24"/>
        </w:rPr>
        <w:t>, а при сдаче государственного выпускного экзамена (</w:t>
      </w:r>
      <w:proofErr w:type="spellStart"/>
      <w:r w:rsidRPr="007F6952">
        <w:rPr>
          <w:rFonts w:ascii="Times New Roman" w:hAnsi="Times New Roman" w:cs="Times New Roman"/>
          <w:sz w:val="24"/>
          <w:szCs w:val="24"/>
        </w:rPr>
        <w:t>далее-ГВЭ</w:t>
      </w:r>
      <w:proofErr w:type="spellEnd"/>
      <w:r w:rsidRPr="007F6952">
        <w:rPr>
          <w:rFonts w:ascii="Times New Roman" w:hAnsi="Times New Roman" w:cs="Times New Roman"/>
          <w:sz w:val="24"/>
          <w:szCs w:val="24"/>
        </w:rPr>
        <w:t>) и ЕГЭ</w:t>
      </w:r>
      <w:proofErr w:type="gramEnd"/>
      <w:r w:rsidRPr="007F6952">
        <w:rPr>
          <w:rFonts w:ascii="Times New Roman" w:hAnsi="Times New Roman" w:cs="Times New Roman"/>
          <w:sz w:val="24"/>
          <w:szCs w:val="24"/>
        </w:rPr>
        <w:t xml:space="preserve"> по математике базового уровня </w:t>
      </w:r>
      <w:proofErr w:type="gramStart"/>
      <w:r w:rsidRPr="007F6952">
        <w:rPr>
          <w:rFonts w:ascii="Times New Roman" w:hAnsi="Times New Roman" w:cs="Times New Roman"/>
          <w:sz w:val="24"/>
          <w:szCs w:val="24"/>
        </w:rPr>
        <w:t>получившим</w:t>
      </w:r>
      <w:proofErr w:type="gramEnd"/>
      <w:r w:rsidRPr="007F6952">
        <w:rPr>
          <w:rFonts w:ascii="Times New Roman" w:hAnsi="Times New Roman" w:cs="Times New Roman"/>
          <w:sz w:val="24"/>
          <w:szCs w:val="24"/>
        </w:rPr>
        <w:t xml:space="preserve"> отметки не ниже удовлетворительной (3 балла)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успешно прошедшим государственную итоговую аттестацию </w:t>
      </w:r>
      <w:r w:rsidRPr="007F6952">
        <w:rPr>
          <w:rFonts w:ascii="Times New Roman" w:hAnsi="Times New Roman" w:cs="Times New Roman"/>
          <w:b/>
          <w:bCs/>
          <w:sz w:val="24"/>
          <w:szCs w:val="24"/>
        </w:rPr>
        <w:t>и имеющим</w:t>
      </w:r>
      <w:r w:rsidRPr="007F6952">
        <w:rPr>
          <w:rFonts w:ascii="Times New Roman" w:hAnsi="Times New Roman" w:cs="Times New Roman"/>
          <w:sz w:val="24"/>
          <w:szCs w:val="24"/>
        </w:rPr>
        <w:t xml:space="preserve"> итоговые отметки "отлично" по всем учебным предметам учебного плана, изучавшимся на уровне среднего общего образования</w:t>
      </w:r>
      <w:proofErr w:type="gramStart"/>
      <w:r w:rsidRPr="007F6952">
        <w:rPr>
          <w:rFonts w:ascii="Times New Roman" w:hAnsi="Times New Roman" w:cs="Times New Roman"/>
          <w:sz w:val="24"/>
          <w:szCs w:val="24"/>
        </w:rPr>
        <w:t>.</w:t>
      </w:r>
      <w:proofErr w:type="gramEnd"/>
      <w:r w:rsidRPr="007F6952">
        <w:rPr>
          <w:rFonts w:ascii="Times New Roman" w:hAnsi="Times New Roman" w:cs="Times New Roman"/>
          <w:sz w:val="24"/>
          <w:szCs w:val="24"/>
        </w:rPr>
        <w:t xml:space="preserve"> (</w:t>
      </w:r>
      <w:proofErr w:type="gramStart"/>
      <w:r w:rsidRPr="007F6952">
        <w:rPr>
          <w:rFonts w:ascii="Times New Roman" w:hAnsi="Times New Roman" w:cs="Times New Roman"/>
          <w:sz w:val="24"/>
          <w:szCs w:val="24"/>
        </w:rPr>
        <w:t>б</w:t>
      </w:r>
      <w:proofErr w:type="gramEnd"/>
      <w:r w:rsidRPr="007F6952">
        <w:rPr>
          <w:rFonts w:ascii="Times New Roman" w:hAnsi="Times New Roman" w:cs="Times New Roman"/>
          <w:sz w:val="24"/>
          <w:szCs w:val="24"/>
        </w:rPr>
        <w:t>ез учета результатов, полученных при прохождении повторной государственной итоговой аттестации) и набравших:</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          не менее 70 баллов на ЕГЭ соответственно по русскому языку и по математике профильного уровня или 5 баллов на ЕГЭ по математике базового уровня;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           в случае прохождения выпускником 11 (12) класса государственной итоговой аттестации в форме ГВЭ – 5 баллов по обязательным учебным предметам;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            в случае выбора выпускником различных форм прохождения государственной итоговой аттестации (ЕГЭ и ГВЭ) –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5.2. Аттестаты и приложения к ним выдаются выпускникам 9 и 11 классов организацией, осуществляющей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Аттестаты и приложения к ним выдаются не позднее десяти дней после даты издания распорядительного акта об отчислении выпускников.</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5.3. Дубликат аттестата и дубликат приложения к аттестату выдаются: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взамен утраченного (поврежденного) аттестата и (или) приложения к аттестату;</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lastRenderedPageBreak/>
        <w:t>взамен аттестата и (или) приложения к аттестату, содержащего ошибки, обнаруженные выпускником после его получения;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лицу, изменившему свою фамилию (имя, отчество).</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 xml:space="preserve">5.5. </w:t>
      </w:r>
      <w:proofErr w:type="gramStart"/>
      <w:r w:rsidRPr="007F6952">
        <w:rPr>
          <w:rFonts w:ascii="Times New Roman" w:hAnsi="Times New Roman" w:cs="Times New Roman"/>
          <w:sz w:val="24"/>
          <w:szCs w:val="24"/>
        </w:rP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7F6952">
        <w:rPr>
          <w:rFonts w:ascii="Times New Roman" w:hAnsi="Times New Roman" w:cs="Times New Roman"/>
          <w:sz w:val="24"/>
          <w:szCs w:val="24"/>
        </w:rPr>
        <w:t xml:space="preserve"> Доверенность и (или) заявление, по которым был выдан (направлен) аттестат (дубликат аттестата), хранятся в личном деле выпускника.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proofErr w:type="gramStart"/>
      <w:r w:rsidRPr="007F6952">
        <w:rPr>
          <w:rFonts w:ascii="Times New Roman" w:hAnsi="Times New Roman" w:cs="Times New Roman"/>
          <w:sz w:val="24"/>
          <w:szCs w:val="24"/>
        </w:rP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w:t>
      </w:r>
      <w:r w:rsidRPr="007F6952">
        <w:rPr>
          <w:rFonts w:ascii="Times New Roman" w:hAnsi="Times New Roman" w:cs="Times New Roman"/>
          <w:sz w:val="24"/>
          <w:szCs w:val="24"/>
        </w:rPr>
        <w:lastRenderedPageBreak/>
        <w:t>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7F6952" w:rsidRPr="007F6952" w:rsidRDefault="007F6952" w:rsidP="007F6952">
      <w:pPr>
        <w:shd w:val="clear" w:color="auto" w:fill="FFFFFF"/>
        <w:spacing w:after="0" w:line="270" w:lineRule="atLeast"/>
        <w:jc w:val="both"/>
        <w:rPr>
          <w:rFonts w:ascii="Times New Roman" w:hAnsi="Times New Roman" w:cs="Times New Roman"/>
          <w:sz w:val="24"/>
          <w:szCs w:val="24"/>
        </w:rPr>
      </w:pPr>
      <w:r w:rsidRPr="007F6952">
        <w:rPr>
          <w:rFonts w:ascii="Times New Roman" w:hAnsi="Times New Roman" w:cs="Times New Roman"/>
          <w:sz w:val="24"/>
          <w:szCs w:val="24"/>
        </w:rPr>
        <w:t>5.10.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p>
    <w:p w:rsidR="007F6952" w:rsidRPr="007F6952" w:rsidRDefault="007F6952" w:rsidP="007F6952">
      <w:pPr>
        <w:shd w:val="clear" w:color="auto" w:fill="FFFFFF"/>
        <w:spacing w:before="240" w:after="240" w:line="270" w:lineRule="atLeast"/>
        <w:ind w:left="840"/>
        <w:jc w:val="both"/>
        <w:rPr>
          <w:rFonts w:ascii="Times New Roman" w:hAnsi="Times New Roman" w:cs="Times New Roman"/>
          <w:sz w:val="24"/>
          <w:szCs w:val="24"/>
        </w:rPr>
      </w:pPr>
    </w:p>
    <w:p w:rsidR="007F6952" w:rsidRPr="007F6952" w:rsidRDefault="007F6952" w:rsidP="007F6952">
      <w:pPr>
        <w:spacing w:before="100" w:beforeAutospacing="1" w:after="100" w:afterAutospacing="1" w:line="240" w:lineRule="auto"/>
        <w:jc w:val="both"/>
        <w:rPr>
          <w:rFonts w:ascii="Times New Roman" w:hAnsi="Times New Roman" w:cs="Times New Roman"/>
          <w:sz w:val="24"/>
          <w:szCs w:val="24"/>
        </w:rPr>
      </w:pPr>
    </w:p>
    <w:p w:rsidR="007F6952" w:rsidRPr="007F6952" w:rsidRDefault="007F6952" w:rsidP="007F6952">
      <w:pPr>
        <w:spacing w:before="100" w:beforeAutospacing="1" w:after="100" w:afterAutospacing="1" w:line="240" w:lineRule="auto"/>
        <w:jc w:val="both"/>
        <w:rPr>
          <w:rFonts w:ascii="Times New Roman" w:hAnsi="Times New Roman" w:cs="Times New Roman"/>
          <w:b/>
          <w:bCs/>
          <w:i/>
          <w:iCs/>
          <w:sz w:val="24"/>
          <w:szCs w:val="24"/>
        </w:rPr>
      </w:pPr>
    </w:p>
    <w:p w:rsidR="007F6952" w:rsidRPr="007F6952" w:rsidRDefault="007F6952" w:rsidP="007F6952">
      <w:pPr>
        <w:spacing w:before="100" w:beforeAutospacing="1" w:after="100" w:afterAutospacing="1"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7F6952" w:rsidRPr="007F6952" w:rsidRDefault="007F6952" w:rsidP="007F6952">
      <w:pPr>
        <w:spacing w:after="0" w:line="240" w:lineRule="auto"/>
        <w:jc w:val="both"/>
        <w:rPr>
          <w:rFonts w:ascii="Times New Roman" w:hAnsi="Times New Roman" w:cs="Times New Roman"/>
          <w:b/>
          <w:bCs/>
          <w:i/>
          <w:iCs/>
          <w:sz w:val="24"/>
          <w:szCs w:val="24"/>
        </w:rPr>
      </w:pPr>
    </w:p>
    <w:p w:rsidR="00D215B7" w:rsidRPr="007F6952" w:rsidRDefault="00D215B7" w:rsidP="007F6952">
      <w:pPr>
        <w:jc w:val="both"/>
        <w:rPr>
          <w:rFonts w:ascii="Times New Roman" w:hAnsi="Times New Roman" w:cs="Times New Roman"/>
          <w:sz w:val="24"/>
          <w:szCs w:val="24"/>
        </w:rPr>
      </w:pPr>
    </w:p>
    <w:sectPr w:rsidR="00D215B7" w:rsidRPr="007F6952" w:rsidSect="007F0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952"/>
    <w:rsid w:val="007F6952"/>
    <w:rsid w:val="00D21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5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3632</Words>
  <Characters>20705</Characters>
  <Application>Microsoft Office Word</Application>
  <DocSecurity>0</DocSecurity>
  <Lines>172</Lines>
  <Paragraphs>48</Paragraphs>
  <ScaleCrop>false</ScaleCrop>
  <Company>Microsoft</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2019-02-08T10:07:00Z</dcterms:created>
  <dcterms:modified xsi:type="dcterms:W3CDTF">2019-02-08T10:08:00Z</dcterms:modified>
</cp:coreProperties>
</file>